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781"/>
        <w:gridCol w:w="2881"/>
        <w:gridCol w:w="1800"/>
      </w:tblGrid>
      <w:tr>
        <w:trPr>
          <w:trHeight w:val="244" w:hRule="atLeast"/>
        </w:trPr>
        <w:tc>
          <w:tcPr>
            <w:tcW w:w="1908" w:type="dxa"/>
          </w:tcPr>
          <w:p>
            <w:pPr>
              <w:pStyle w:val="TableParagraph"/>
              <w:spacing w:before="39"/>
              <w:ind w:left="13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w w:val="85"/>
                <w:sz w:val="14"/>
              </w:rPr>
              <w:t>ΕΛΛΗΝΙΚΗ</w:t>
            </w:r>
            <w:r>
              <w:rPr>
                <w:rFonts w:ascii="Verdana" w:hAnsi="Verdana"/>
                <w:spacing w:val="23"/>
                <w:sz w:val="14"/>
              </w:rPr>
              <w:t> </w:t>
            </w:r>
            <w:r>
              <w:rPr>
                <w:rFonts w:ascii="Verdana" w:hAnsi="Verdana"/>
                <w:spacing w:val="-2"/>
                <w:w w:val="95"/>
                <w:sz w:val="14"/>
              </w:rPr>
              <w:t>ΔΗΜΟΚΡΑΤΙΑ</w:t>
            </w:r>
          </w:p>
        </w:tc>
        <w:tc>
          <w:tcPr>
            <w:tcW w:w="8462" w:type="dxa"/>
            <w:gridSpan w:val="3"/>
          </w:tcPr>
          <w:p>
            <w:pPr>
              <w:pStyle w:val="TableParagraph"/>
              <w:spacing w:before="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ΣΧΟΛΗ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ΦΙΛΟΣΟΦΙΚΗ</w:t>
            </w:r>
          </w:p>
        </w:tc>
      </w:tr>
      <w:tr>
        <w:trPr>
          <w:trHeight w:val="1139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5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2351" cy="589787"/>
                  <wp:effectExtent l="0" t="0" r="0" b="0"/>
                  <wp:docPr id="1" name="Image 1" descr="auth logo black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auth logo black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51" cy="58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1" w:type="dxa"/>
          </w:tcPr>
          <w:p>
            <w:pPr>
              <w:pStyle w:val="TableParagraph"/>
              <w:spacing w:line="185" w:lineRule="exact" w:before="3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ΤΜΗΜΑ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ΨΥΧΟΛΟΓΙΑΣ</w:t>
            </w:r>
          </w:p>
          <w:p>
            <w:pPr>
              <w:pStyle w:val="TableParagraph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ΓΡΑΜΜΑΤΕΙΑ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ΤΟΜΕΑ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ΚΟΙΝΩΝΙΚΗΣ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ΚΑΙ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ΚΛΙΝΙΚΗΣ </w:t>
            </w:r>
            <w:r>
              <w:rPr>
                <w:b/>
                <w:spacing w:val="-2"/>
                <w:sz w:val="15"/>
              </w:rPr>
              <w:t>ΨΥΧΟΛΟΓΙΑΣ</w:t>
            </w: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Πληροφορίες:</w:t>
            </w:r>
            <w:r>
              <w:rPr>
                <w:b/>
                <w:spacing w:val="22"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Κυριακή</w:t>
            </w:r>
            <w:r>
              <w:rPr>
                <w:b/>
                <w:spacing w:val="22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Καραμούζη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Θεσσαλονίκη,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…………………………………</w:t>
            </w:r>
          </w:p>
        </w:tc>
        <w:tc>
          <w:tcPr>
            <w:tcW w:w="1800" w:type="dxa"/>
          </w:tcPr>
          <w:p>
            <w:pPr>
              <w:pStyle w:val="TableParagraph"/>
              <w:spacing w:before="295"/>
              <w:ind w:right="61"/>
              <w:jc w:val="center"/>
              <w:rPr>
                <w:rFonts w:ascii="Times New Roman" w:hAnsi="Times New Roman"/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164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-555</wp:posOffset>
                      </wp:positionV>
                      <wp:extent cx="1137285" cy="72390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137285" cy="723900"/>
                                <a:chExt cx="1137285" cy="7239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137285" cy="72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723900">
                                      <a:moveTo>
                                        <a:pt x="1136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3900"/>
                                      </a:lnTo>
                                      <a:lnTo>
                                        <a:pt x="1136903" y="723900"/>
                                      </a:lnTo>
                                      <a:lnTo>
                                        <a:pt x="1136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48411" y="58673"/>
                                  <a:ext cx="591820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554990">
                                      <a:moveTo>
                                        <a:pt x="295910" y="0"/>
                                      </a:moveTo>
                                      <a:lnTo>
                                        <a:pt x="247906" y="3631"/>
                                      </a:lnTo>
                                      <a:lnTo>
                                        <a:pt x="202370" y="14143"/>
                                      </a:lnTo>
                                      <a:lnTo>
                                        <a:pt x="159912" y="30967"/>
                                      </a:lnTo>
                                      <a:lnTo>
                                        <a:pt x="121139" y="53531"/>
                                      </a:lnTo>
                                      <a:lnTo>
                                        <a:pt x="86661" y="81264"/>
                                      </a:lnTo>
                                      <a:lnTo>
                                        <a:pt x="57087" y="113595"/>
                                      </a:lnTo>
                                      <a:lnTo>
                                        <a:pt x="33024" y="149955"/>
                                      </a:lnTo>
                                      <a:lnTo>
                                        <a:pt x="15083" y="189772"/>
                                      </a:lnTo>
                                      <a:lnTo>
                                        <a:pt x="3872" y="232475"/>
                                      </a:lnTo>
                                      <a:lnTo>
                                        <a:pt x="0" y="277495"/>
                                      </a:lnTo>
                                      <a:lnTo>
                                        <a:pt x="3872" y="322514"/>
                                      </a:lnTo>
                                      <a:lnTo>
                                        <a:pt x="15083" y="365217"/>
                                      </a:lnTo>
                                      <a:lnTo>
                                        <a:pt x="33024" y="405034"/>
                                      </a:lnTo>
                                      <a:lnTo>
                                        <a:pt x="57087" y="441394"/>
                                      </a:lnTo>
                                      <a:lnTo>
                                        <a:pt x="86661" y="473725"/>
                                      </a:lnTo>
                                      <a:lnTo>
                                        <a:pt x="121139" y="501458"/>
                                      </a:lnTo>
                                      <a:lnTo>
                                        <a:pt x="159912" y="524022"/>
                                      </a:lnTo>
                                      <a:lnTo>
                                        <a:pt x="202370" y="540846"/>
                                      </a:lnTo>
                                      <a:lnTo>
                                        <a:pt x="247906" y="551358"/>
                                      </a:lnTo>
                                      <a:lnTo>
                                        <a:pt x="295910" y="554990"/>
                                      </a:lnTo>
                                      <a:lnTo>
                                        <a:pt x="343913" y="551358"/>
                                      </a:lnTo>
                                      <a:lnTo>
                                        <a:pt x="389449" y="540846"/>
                                      </a:lnTo>
                                      <a:lnTo>
                                        <a:pt x="431907" y="524022"/>
                                      </a:lnTo>
                                      <a:lnTo>
                                        <a:pt x="470680" y="501458"/>
                                      </a:lnTo>
                                      <a:lnTo>
                                        <a:pt x="505158" y="473725"/>
                                      </a:lnTo>
                                      <a:lnTo>
                                        <a:pt x="534732" y="441394"/>
                                      </a:lnTo>
                                      <a:lnTo>
                                        <a:pt x="558795" y="405034"/>
                                      </a:lnTo>
                                      <a:lnTo>
                                        <a:pt x="576736" y="365217"/>
                                      </a:lnTo>
                                      <a:lnTo>
                                        <a:pt x="587947" y="322514"/>
                                      </a:lnTo>
                                      <a:lnTo>
                                        <a:pt x="591819" y="277495"/>
                                      </a:lnTo>
                                      <a:lnTo>
                                        <a:pt x="587947" y="232475"/>
                                      </a:lnTo>
                                      <a:lnTo>
                                        <a:pt x="576736" y="189772"/>
                                      </a:lnTo>
                                      <a:lnTo>
                                        <a:pt x="558795" y="149955"/>
                                      </a:lnTo>
                                      <a:lnTo>
                                        <a:pt x="534732" y="113595"/>
                                      </a:lnTo>
                                      <a:lnTo>
                                        <a:pt x="505158" y="81264"/>
                                      </a:lnTo>
                                      <a:lnTo>
                                        <a:pt x="470680" y="53531"/>
                                      </a:lnTo>
                                      <a:lnTo>
                                        <a:pt x="431907" y="30967"/>
                                      </a:lnTo>
                                      <a:lnTo>
                                        <a:pt x="389449" y="14143"/>
                                      </a:lnTo>
                                      <a:lnTo>
                                        <a:pt x="343913" y="3631"/>
                                      </a:lnTo>
                                      <a:lnTo>
                                        <a:pt x="295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48411" y="58673"/>
                                  <a:ext cx="591820" cy="554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554990">
                                      <a:moveTo>
                                        <a:pt x="0" y="277495"/>
                                      </a:moveTo>
                                      <a:lnTo>
                                        <a:pt x="3872" y="232475"/>
                                      </a:lnTo>
                                      <a:lnTo>
                                        <a:pt x="15083" y="189772"/>
                                      </a:lnTo>
                                      <a:lnTo>
                                        <a:pt x="33024" y="149955"/>
                                      </a:lnTo>
                                      <a:lnTo>
                                        <a:pt x="57087" y="113595"/>
                                      </a:lnTo>
                                      <a:lnTo>
                                        <a:pt x="86661" y="81264"/>
                                      </a:lnTo>
                                      <a:lnTo>
                                        <a:pt x="121139" y="53531"/>
                                      </a:lnTo>
                                      <a:lnTo>
                                        <a:pt x="159912" y="30967"/>
                                      </a:lnTo>
                                      <a:lnTo>
                                        <a:pt x="202370" y="14143"/>
                                      </a:lnTo>
                                      <a:lnTo>
                                        <a:pt x="247906" y="3631"/>
                                      </a:lnTo>
                                      <a:lnTo>
                                        <a:pt x="295910" y="0"/>
                                      </a:lnTo>
                                      <a:lnTo>
                                        <a:pt x="343913" y="3631"/>
                                      </a:lnTo>
                                      <a:lnTo>
                                        <a:pt x="389449" y="14143"/>
                                      </a:lnTo>
                                      <a:lnTo>
                                        <a:pt x="431907" y="30967"/>
                                      </a:lnTo>
                                      <a:lnTo>
                                        <a:pt x="470680" y="53531"/>
                                      </a:lnTo>
                                      <a:lnTo>
                                        <a:pt x="505158" y="81264"/>
                                      </a:lnTo>
                                      <a:lnTo>
                                        <a:pt x="534732" y="113595"/>
                                      </a:lnTo>
                                      <a:lnTo>
                                        <a:pt x="558795" y="149955"/>
                                      </a:lnTo>
                                      <a:lnTo>
                                        <a:pt x="576736" y="189772"/>
                                      </a:lnTo>
                                      <a:lnTo>
                                        <a:pt x="587947" y="232475"/>
                                      </a:lnTo>
                                      <a:lnTo>
                                        <a:pt x="591819" y="277495"/>
                                      </a:lnTo>
                                      <a:lnTo>
                                        <a:pt x="587947" y="322514"/>
                                      </a:lnTo>
                                      <a:lnTo>
                                        <a:pt x="576736" y="365217"/>
                                      </a:lnTo>
                                      <a:lnTo>
                                        <a:pt x="558795" y="405034"/>
                                      </a:lnTo>
                                      <a:lnTo>
                                        <a:pt x="534732" y="441394"/>
                                      </a:lnTo>
                                      <a:lnTo>
                                        <a:pt x="505158" y="473725"/>
                                      </a:lnTo>
                                      <a:lnTo>
                                        <a:pt x="470680" y="501458"/>
                                      </a:lnTo>
                                      <a:lnTo>
                                        <a:pt x="431907" y="524022"/>
                                      </a:lnTo>
                                      <a:lnTo>
                                        <a:pt x="389449" y="540846"/>
                                      </a:lnTo>
                                      <a:lnTo>
                                        <a:pt x="343913" y="551358"/>
                                      </a:lnTo>
                                      <a:lnTo>
                                        <a:pt x="295910" y="554990"/>
                                      </a:lnTo>
                                      <a:lnTo>
                                        <a:pt x="247906" y="551358"/>
                                      </a:lnTo>
                                      <a:lnTo>
                                        <a:pt x="202370" y="540846"/>
                                      </a:lnTo>
                                      <a:lnTo>
                                        <a:pt x="159912" y="524022"/>
                                      </a:lnTo>
                                      <a:lnTo>
                                        <a:pt x="121139" y="501458"/>
                                      </a:lnTo>
                                      <a:lnTo>
                                        <a:pt x="86661" y="473725"/>
                                      </a:lnTo>
                                      <a:lnTo>
                                        <a:pt x="57087" y="441394"/>
                                      </a:lnTo>
                                      <a:lnTo>
                                        <a:pt x="33024" y="405034"/>
                                      </a:lnTo>
                                      <a:lnTo>
                                        <a:pt x="15083" y="365217"/>
                                      </a:lnTo>
                                      <a:lnTo>
                                        <a:pt x="3872" y="322514"/>
                                      </a:lnTo>
                                      <a:lnTo>
                                        <a:pt x="0" y="2774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043772pt;width:89.55pt;height:57pt;mso-position-horizontal-relative:column;mso-position-vertical-relative:paragraph;z-index:-15864832" id="docshapegroup1" coordorigin="5,-1" coordsize="1791,1140">
                      <v:rect style="position:absolute;left:4;top:-1;width:1791;height:1140" id="docshape2" filled="true" fillcolor="#eaeaea" stroked="false">
                        <v:fill type="solid"/>
                      </v:rect>
                      <v:shape style="position:absolute;left:396;top:91;width:932;height:874" id="docshape3" coordorigin="396,92" coordsize="932,874" path="m862,92l786,97,715,114,648,140,587,176,532,219,486,270,448,328,420,390,402,458,396,529,402,599,420,667,448,729,486,787,532,838,587,881,648,917,715,943,786,960,862,966,938,960,1009,943,1076,917,1137,881,1192,838,1238,787,1276,729,1304,667,1322,599,1328,529,1322,458,1304,390,1276,328,1238,270,1192,219,1137,176,1076,140,1009,114,938,97,862,92xe" filled="true" fillcolor="#ffffff" stroked="false">
                        <v:path arrowok="t"/>
                        <v:fill type="solid"/>
                      </v:shape>
                      <v:shape style="position:absolute;left:396;top:91;width:932;height:874" id="docshape4" coordorigin="396,92" coordsize="932,874" path="m396,529l402,458,420,390,448,328,486,270,532,219,587,176,648,140,715,114,786,97,862,92,938,97,1009,114,1076,140,1137,176,1192,219,1238,270,1276,328,1304,390,1322,458,1328,529,1322,599,1304,667,1276,729,1238,787,1192,838,1137,881,1076,917,1009,943,938,960,862,966,786,960,715,943,648,917,587,881,532,838,486,787,448,729,420,667,402,599,396,529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48"/>
              </w:rPr>
              <w:t>Ψ</w:t>
            </w:r>
          </w:p>
        </w:tc>
      </w:tr>
      <w:tr>
        <w:trPr>
          <w:trHeight w:val="24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94"/>
              <w:ind w:left="405" w:right="393" w:firstLine="3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ΑΡΙΣΤΟΤΕΛΕΙΟ ΠΑΝΕΠΙΣΤΗΜΙΟ ΘΕΣΣΑΛΟΝΙΚΗΣ</w:t>
            </w:r>
          </w:p>
        </w:tc>
        <w:tc>
          <w:tcPr>
            <w:tcW w:w="3781" w:type="dxa"/>
          </w:tcPr>
          <w:p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Τηλ.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2310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997313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vMerge w:val="restart"/>
            <w:shd w:val="clear" w:color="auto" w:fill="EAEAEA"/>
          </w:tcPr>
          <w:p>
            <w:pPr>
              <w:pStyle w:val="TableParagraph"/>
              <w:spacing w:before="82"/>
              <w:ind w:left="146" w:right="139"/>
              <w:jc w:val="center"/>
              <w:rPr>
                <w:sz w:val="16"/>
              </w:rPr>
            </w:pPr>
            <w:r>
              <w:rPr>
                <w:sz w:val="16"/>
              </w:rPr>
              <w:t>ΤΜΗΜΑ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ΨΥΧΟΛΟΓΙΑΣ</w:t>
            </w:r>
          </w:p>
          <w:p>
            <w:pPr>
              <w:pStyle w:val="TableParagraph"/>
              <w:spacing w:before="93"/>
              <w:ind w:left="146" w:right="138"/>
              <w:jc w:val="center"/>
              <w:rPr>
                <w:sz w:val="16"/>
              </w:rPr>
            </w:pPr>
            <w:hyperlink r:id="rId6">
              <w:r>
                <w:rPr>
                  <w:spacing w:val="-2"/>
                  <w:sz w:val="16"/>
                </w:rPr>
                <w:t>www.psy.auth.gr</w:t>
              </w:r>
            </w:hyperlink>
          </w:p>
        </w:tc>
      </w:tr>
      <w:tr>
        <w:trPr>
          <w:trHeight w:val="239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e-mail:</w:t>
            </w:r>
            <w:r>
              <w:rPr>
                <w:spacing w:val="1"/>
                <w:sz w:val="16"/>
              </w:rPr>
              <w:t> </w:t>
            </w:r>
            <w:hyperlink r:id="rId7">
              <w:r>
                <w:rPr>
                  <w:color w:val="0000FF"/>
                  <w:spacing w:val="-2"/>
                  <w:w w:val="90"/>
                  <w:sz w:val="16"/>
                  <w:u w:val="single" w:color="0000FF"/>
                </w:rPr>
                <w:t>kyriaki@psy.auth.gr</w:t>
              </w:r>
            </w:hyperlink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Κτίριο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: Παλαιό κτίριο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Φιλοσοφικής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Σχολής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1"/>
        <w:gridCol w:w="4395"/>
      </w:tblGrid>
      <w:tr>
        <w:trPr>
          <w:trHeight w:val="6795" w:hRule="atLeast"/>
        </w:trPr>
        <w:tc>
          <w:tcPr>
            <w:tcW w:w="5951" w:type="dxa"/>
          </w:tcPr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Α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Τ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Η Σ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Η</w:t>
            </w: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791" w:val="left" w:leader="none"/>
                <w:tab w:pos="2306" w:val="left" w:leader="none"/>
              </w:tabs>
              <w:ind w:left="107"/>
              <w:rPr>
                <w:rFonts w:ascii="Times New Roman" w:hAnsi="Times New Roman"/>
                <w:sz w:val="18"/>
              </w:rPr>
            </w:pPr>
            <w:r>
              <w:rPr>
                <w:spacing w:val="-10"/>
                <w:sz w:val="18"/>
              </w:rPr>
              <w:t>τ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pacing w:val="80"/>
                <w:sz w:val="18"/>
              </w:rPr>
              <w:t> </w:t>
            </w:r>
            <w:r>
              <w:rPr>
                <w:sz w:val="18"/>
              </w:rPr>
              <w:t>φοιτ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5667" w:val="left" w:leader="none"/>
                <w:tab w:pos="5700" w:val="left" w:leader="none"/>
              </w:tabs>
              <w:spacing w:line="600" w:lineRule="auto"/>
              <w:ind w:left="107" w:right="21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Ονοματεπώνυμο: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pacing w:val="-38"/>
                <w:sz w:val="18"/>
                <w:u w:val="single"/>
              </w:rPr>
              <w:t> 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Όνομα Πατρός: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Α.Ε.Μ.: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</w:p>
          <w:p>
            <w:pPr>
              <w:pStyle w:val="TableParagraph"/>
              <w:tabs>
                <w:tab w:pos="5745" w:val="left" w:leader="none"/>
                <w:tab w:pos="5782" w:val="left" w:leader="none"/>
                <w:tab w:pos="5837" w:val="left" w:leader="none"/>
              </w:tabs>
              <w:spacing w:line="600" w:lineRule="auto"/>
              <w:ind w:left="107" w:right="101"/>
              <w:rPr>
                <w:sz w:val="18"/>
              </w:rPr>
            </w:pPr>
            <w:r>
              <w:rPr>
                <w:sz w:val="18"/>
              </w:rPr>
              <w:t>Ηλεκτρονική Διεύθυνση: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Τηλέφωνο επικοινωνίας: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Τμήμα προέλευσης: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  <w:tab/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Ίδρυμα προέλευσης: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</w:r>
            <w:r>
              <w:rPr>
                <w:rFonts w:ascii="Times New Roman" w:hAnsi="Times New Roman"/>
                <w:spacing w:val="-18"/>
                <w:sz w:val="18"/>
                <w:u w:val="single"/>
              </w:rPr>
              <w:t> 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Τρόπος εγγραφής στο Τμ. Ψυχολογίας Α.Π.Θ.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8" w:val="left" w:leader="none"/>
              </w:tabs>
              <w:spacing w:line="208" w:lineRule="exact" w:before="0" w:after="0"/>
              <w:ind w:left="378" w:right="0" w:hanging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Μεταγραφή</w:t>
            </w: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8" w:val="left" w:leader="none"/>
              </w:tabs>
              <w:spacing w:line="240" w:lineRule="auto" w:before="0" w:after="0"/>
              <w:ind w:left="378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Κατατακτήριες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εξετάσεις</w:t>
            </w: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8" w:val="left" w:leader="none"/>
              </w:tabs>
              <w:spacing w:line="240" w:lineRule="auto" w:before="0" w:after="0"/>
              <w:ind w:left="378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πανελληνίων</w:t>
            </w:r>
            <w:r>
              <w:rPr>
                <w:spacing w:val="-2"/>
                <w:sz w:val="18"/>
              </w:rPr>
              <w:t> εξετάσεων</w:t>
            </w:r>
          </w:p>
        </w:tc>
        <w:tc>
          <w:tcPr>
            <w:tcW w:w="4395" w:type="dxa"/>
          </w:tcPr>
          <w:p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Π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ρ ο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ς</w:t>
            </w:r>
          </w:p>
          <w:p>
            <w:pPr>
              <w:pStyle w:val="TableParagraph"/>
              <w:spacing w:before="105"/>
              <w:ind w:left="105"/>
              <w:rPr>
                <w:sz w:val="18"/>
              </w:rPr>
            </w:pPr>
            <w:r>
              <w:rPr>
                <w:sz w:val="18"/>
              </w:rPr>
              <w:t>τη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Γενική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Συνέλευση</w:t>
            </w:r>
          </w:p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του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Τομέα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Κοινωνικής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Κλινικής </w:t>
            </w:r>
            <w:r>
              <w:rPr>
                <w:b/>
                <w:spacing w:val="-2"/>
                <w:sz w:val="18"/>
              </w:rPr>
              <w:t>Ψυχολογίας</w:t>
            </w:r>
          </w:p>
          <w:p>
            <w:pPr>
              <w:pStyle w:val="TableParagraph"/>
              <w:spacing w:line="360" w:lineRule="auto" w:before="105"/>
              <w:ind w:left="105" w:right="1944"/>
              <w:rPr>
                <w:sz w:val="18"/>
              </w:rPr>
            </w:pPr>
            <w:r>
              <w:rPr>
                <w:sz w:val="18"/>
              </w:rPr>
              <w:t>του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Τμήματος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Ψυχολογίας </w:t>
            </w:r>
            <w:r>
              <w:rPr>
                <w:sz w:val="18"/>
                <w:u w:val="single"/>
              </w:rPr>
              <w:t>του Α.Π.Θ.</w:t>
            </w: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0" w:lineRule="auto"/>
              <w:ind w:left="105" w:right="99" w:firstLine="273"/>
              <w:jc w:val="both"/>
              <w:rPr>
                <w:sz w:val="18"/>
              </w:rPr>
            </w:pPr>
            <w:r>
              <w:rPr>
                <w:sz w:val="18"/>
              </w:rPr>
              <w:t>Σας παρακαλώ να μου αναγνωρίσετε τα αναφερόμενα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στον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παρακάτω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πίνακα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μαθήματα,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ως αντίστοιχα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των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μαθημάτων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που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παρακολούθησα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και εξετάστηκα επιτυχώς στο Τμήμα από το οποίο </w:t>
            </w:r>
            <w:r>
              <w:rPr>
                <w:spacing w:val="-2"/>
                <w:sz w:val="18"/>
              </w:rPr>
              <w:t>προέρχομαι.</w:t>
            </w: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Η/Ο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-2"/>
                <w:sz w:val="18"/>
              </w:rPr>
              <w:t>αιτ………….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  <w:u w:val="single"/>
              </w:rPr>
              <w:t>………………………………………..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98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  <w:u w:val="single"/>
              </w:rPr>
              <w:t>Συνημμένα: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4" w:val="left" w:leader="none"/>
              </w:tabs>
              <w:spacing w:line="240" w:lineRule="auto" w:before="103" w:after="0"/>
              <w:ind w:left="214" w:right="100" w:hanging="21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Περιεχόμενο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μαθημάτων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του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Τμήματος</w:t>
            </w:r>
          </w:p>
          <w:p>
            <w:pPr>
              <w:pStyle w:val="TableParagraph"/>
              <w:spacing w:before="105"/>
              <w:ind w:right="100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προέλευσης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5" w:val="left" w:leader="none"/>
              </w:tabs>
              <w:spacing w:line="240" w:lineRule="auto" w:before="106" w:after="0"/>
              <w:ind w:left="215" w:right="101" w:hanging="2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Αναλυτική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βαθμολογία</w:t>
            </w:r>
          </w:p>
        </w:tc>
      </w:tr>
    </w:tbl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Title"/>
      </w:pPr>
      <w:r>
        <w:rPr/>
        <w:t>ΠΙΝΑΚΑΣ</w:t>
      </w:r>
      <w:r>
        <w:rPr>
          <w:spacing w:val="-4"/>
        </w:rPr>
        <w:t> </w:t>
      </w:r>
      <w:r>
        <w:rPr>
          <w:spacing w:val="-2"/>
        </w:rPr>
        <w:t>ΜΑΘΗΜΑΤΩΝ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970"/>
        <w:gridCol w:w="989"/>
        <w:gridCol w:w="4397"/>
      </w:tblGrid>
      <w:tr>
        <w:trPr>
          <w:trHeight w:val="455" w:hRule="atLeast"/>
        </w:trPr>
        <w:tc>
          <w:tcPr>
            <w:tcW w:w="4959" w:type="dxa"/>
            <w:gridSpan w:val="2"/>
            <w:shd w:val="clear" w:color="auto" w:fill="FFF1CC"/>
          </w:tcPr>
          <w:p>
            <w:pPr>
              <w:pStyle w:val="TableParagraph"/>
              <w:spacing w:before="125"/>
              <w:ind w:left="1485"/>
              <w:rPr>
                <w:b/>
                <w:sz w:val="16"/>
              </w:rPr>
            </w:pPr>
            <w:r>
              <w:rPr>
                <w:b/>
                <w:sz w:val="16"/>
              </w:rPr>
              <w:t>ΤΜΗΜΑΤΟΣ</w:t>
            </w:r>
            <w:r>
              <w:rPr>
                <w:b/>
                <w:spacing w:val="63"/>
                <w:w w:val="15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ΠΡΟΕΛΕΥΣΗΣ</w:t>
            </w:r>
          </w:p>
        </w:tc>
        <w:tc>
          <w:tcPr>
            <w:tcW w:w="5386" w:type="dxa"/>
            <w:gridSpan w:val="2"/>
            <w:shd w:val="clear" w:color="auto" w:fill="DEEAF6"/>
          </w:tcPr>
          <w:p>
            <w:pPr>
              <w:pStyle w:val="TableParagraph"/>
              <w:spacing w:before="125"/>
              <w:ind w:left="654" w:right="6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ΤΟΜΕΑ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ΚΟΙΝΩΝΙΚΗΣ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ΚΛΙΝΙΚΗΣ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ΨΥΧΟΛΟΓΙΑΣ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Α.Π.Θ.</w:t>
            </w:r>
          </w:p>
        </w:tc>
      </w:tr>
      <w:tr>
        <w:trPr>
          <w:trHeight w:val="453" w:hRule="atLeast"/>
        </w:trPr>
        <w:tc>
          <w:tcPr>
            <w:tcW w:w="989" w:type="dxa"/>
            <w:shd w:val="clear" w:color="auto" w:fill="FFF1CC"/>
          </w:tcPr>
          <w:p>
            <w:pPr>
              <w:pStyle w:val="TableParagraph"/>
              <w:spacing w:before="139"/>
              <w:ind w:left="2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ΚΩΔΙΚΟΣ</w:t>
            </w:r>
          </w:p>
        </w:tc>
        <w:tc>
          <w:tcPr>
            <w:tcW w:w="3970" w:type="dxa"/>
            <w:shd w:val="clear" w:color="auto" w:fill="FFF1CC"/>
          </w:tcPr>
          <w:p>
            <w:pPr>
              <w:pStyle w:val="TableParagraph"/>
              <w:spacing w:before="139"/>
              <w:ind w:left="1298"/>
              <w:rPr>
                <w:b/>
                <w:sz w:val="14"/>
              </w:rPr>
            </w:pPr>
            <w:r>
              <w:rPr>
                <w:b/>
                <w:sz w:val="14"/>
              </w:rPr>
              <w:t>ΤΙΤΛΟΣ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ΜΑΘΗΜΑΤΟΣ</w:t>
            </w:r>
          </w:p>
        </w:tc>
        <w:tc>
          <w:tcPr>
            <w:tcW w:w="989" w:type="dxa"/>
            <w:shd w:val="clear" w:color="auto" w:fill="DEEAF6"/>
          </w:tcPr>
          <w:p>
            <w:pPr>
              <w:pStyle w:val="TableParagraph"/>
              <w:spacing w:before="139"/>
              <w:ind w:left="2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ΚΩΔΙΚΟΣ</w:t>
            </w:r>
          </w:p>
        </w:tc>
        <w:tc>
          <w:tcPr>
            <w:tcW w:w="4397" w:type="dxa"/>
            <w:shd w:val="clear" w:color="auto" w:fill="DEEAF6"/>
          </w:tcPr>
          <w:p>
            <w:pPr>
              <w:pStyle w:val="TableParagraph"/>
              <w:spacing w:before="139"/>
              <w:ind w:left="1506" w:right="15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ΤΙΤΛΟΣ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ΜΑΘΗΜΑΤΟΣ</w:t>
            </w:r>
          </w:p>
        </w:tc>
      </w:tr>
      <w:tr>
        <w:trPr>
          <w:trHeight w:val="453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522731</wp:posOffset>
                </wp:positionH>
                <wp:positionV relativeFrom="paragraph">
                  <wp:posOffset>197942</wp:posOffset>
                </wp:positionV>
                <wp:extent cx="651827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7894" y="6095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16pt;margin-top:15.58603pt;width:513.22pt;height:.47998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8"/>
        <w:ind w:left="1288" w:right="1357"/>
        <w:jc w:val="center"/>
      </w:pPr>
      <w:r>
        <w:rPr/>
        <w:t>ΑΡΙΣΤΟΤΕΛEΙΟ</w:t>
      </w:r>
      <w:r>
        <w:rPr>
          <w:spacing w:val="-9"/>
        </w:rPr>
        <w:t> </w:t>
      </w:r>
      <w:r>
        <w:rPr/>
        <w:t>ΠΑΝΕΠΙΣΤΗΜΙΟ</w:t>
      </w:r>
      <w:r>
        <w:rPr>
          <w:spacing w:val="-5"/>
        </w:rPr>
        <w:t> </w:t>
      </w:r>
      <w:r>
        <w:rPr/>
        <w:t>ΘΕΣΣΑΛΟΝΙΚΗΣ</w:t>
      </w:r>
      <w:r>
        <w:rPr>
          <w:spacing w:val="-6"/>
        </w:rPr>
        <w:t> </w:t>
      </w:r>
      <w:r>
        <w:rPr>
          <w:rFonts w:ascii="Wingdings" w:hAnsi="Wingdings"/>
        </w:rPr>
        <w:t></w:t>
      </w:r>
      <w:r>
        <w:rPr>
          <w:rFonts w:ascii="Times New Roman" w:hAnsi="Times New Roman"/>
          <w:spacing w:val="3"/>
        </w:rPr>
        <w:t> </w:t>
      </w:r>
      <w:r>
        <w:rPr/>
        <w:t>541</w:t>
      </w:r>
      <w:r>
        <w:rPr>
          <w:spacing w:val="-5"/>
        </w:rPr>
        <w:t> </w:t>
      </w:r>
      <w:r>
        <w:rPr/>
        <w:t>24</w:t>
      </w:r>
      <w:r>
        <w:rPr>
          <w:spacing w:val="-5"/>
        </w:rPr>
        <w:t> </w:t>
      </w:r>
      <w:r>
        <w:rPr/>
        <w:t>ΘΕΣΣΑΛΟΝΙΚΗ</w:t>
      </w:r>
      <w:r>
        <w:rPr>
          <w:spacing w:val="-3"/>
        </w:rPr>
        <w:t> </w:t>
      </w:r>
      <w:r>
        <w:rPr>
          <w:rFonts w:ascii="Wingdings" w:hAnsi="Wingdings"/>
        </w:rPr>
        <w:t></w:t>
      </w:r>
      <w:r>
        <w:rPr>
          <w:rFonts w:ascii="Times New Roman" w:hAnsi="Times New Roman"/>
          <w:spacing w:val="2"/>
        </w:rPr>
        <w:t> </w:t>
      </w:r>
      <w:r>
        <w:rPr/>
        <w:t>Τηλ.</w:t>
      </w:r>
      <w:r>
        <w:rPr>
          <w:spacing w:val="-6"/>
        </w:rPr>
        <w:t> </w:t>
      </w:r>
      <w:r>
        <w:rPr/>
        <w:t>Κέντρο</w:t>
      </w:r>
      <w:r>
        <w:rPr>
          <w:spacing w:val="-3"/>
        </w:rPr>
        <w:t> </w:t>
      </w:r>
      <w:r>
        <w:rPr/>
        <w:t>2310</w:t>
      </w:r>
      <w:r>
        <w:rPr>
          <w:spacing w:val="-5"/>
        </w:rPr>
        <w:t> </w:t>
      </w:r>
      <w:r>
        <w:rPr/>
        <w:t>99</w:t>
      </w:r>
      <w:r>
        <w:rPr>
          <w:spacing w:val="-5"/>
        </w:rPr>
        <w:t> </w:t>
      </w:r>
      <w:r>
        <w:rPr/>
        <w:t>6000</w:t>
      </w:r>
      <w:r>
        <w:rPr>
          <w:spacing w:val="-4"/>
        </w:rPr>
        <w:t> </w:t>
      </w:r>
      <w:r>
        <w:rPr>
          <w:rFonts w:ascii="Wingdings" w:hAnsi="Wingdings"/>
          <w:spacing w:val="-2"/>
        </w:rPr>
        <w:t></w:t>
      </w:r>
      <w:hyperlink r:id="rId8">
        <w:r>
          <w:rPr>
            <w:color w:val="0000FF"/>
            <w:spacing w:val="-2"/>
            <w:u w:val="single" w:color="0000FF"/>
          </w:rPr>
          <w:t>www.auth.gr</w:t>
        </w:r>
      </w:hyperlink>
    </w:p>
    <w:sectPr>
      <w:type w:val="continuous"/>
      <w:pgSz w:w="11910" w:h="16840"/>
      <w:pgMar w:top="280" w:bottom="0" w:left="6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2" w:hanging="216"/>
        <w:jc w:val="right"/>
      </w:pPr>
      <w:rPr>
        <w:rFonts w:hint="default" w:ascii="Trebuchet MS" w:hAnsi="Trebuchet MS" w:eastAsia="Trebuchet MS" w:cs="Trebuchet MS"/>
        <w:b w:val="0"/>
        <w:bCs w:val="0"/>
        <w:i/>
        <w:iCs/>
        <w:spacing w:val="-1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00" w:hanging="216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821" w:hanging="216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141" w:hanging="216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462" w:hanging="216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782" w:hanging="216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103" w:hanging="216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423" w:hanging="216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744" w:hanging="216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379" w:hanging="27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36" w:hanging="27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492" w:hanging="27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048" w:hanging="27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604" w:hanging="27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160" w:hanging="27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716" w:hanging="27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272" w:hanging="27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4828" w:hanging="272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281" w:right="1357"/>
      <w:jc w:val="center"/>
    </w:pPr>
    <w:rPr>
      <w:rFonts w:ascii="Trebuchet MS" w:hAnsi="Trebuchet MS" w:eastAsia="Trebuchet MS" w:cs="Trebuchet MS"/>
      <w:b/>
      <w:bCs/>
      <w:sz w:val="18"/>
      <w:szCs w:val="1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sy.auth.gr/" TargetMode="External"/><Relationship Id="rId7" Type="http://schemas.openxmlformats.org/officeDocument/2006/relationships/hyperlink" Target="mailto:kyriaki@psy.auth.gr" TargetMode="External"/><Relationship Id="rId8" Type="http://schemas.openxmlformats.org/officeDocument/2006/relationships/hyperlink" Target="http://www.auth.gr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ΕΛΛΗΝΙΚΗ ΔΗΜΟΚΡΑΤΙΑ</dc:title>
  <dcterms:created xsi:type="dcterms:W3CDTF">2025-05-28T09:26:25Z</dcterms:created>
  <dcterms:modified xsi:type="dcterms:W3CDTF">2025-05-28T09:26:25Z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